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0576F" w14:textId="66088E2E" w:rsidR="00EF2FFD" w:rsidRPr="009310A3" w:rsidRDefault="00C00DB7" w:rsidP="009310A3">
      <w:pPr>
        <w:spacing w:before="120" w:after="0"/>
        <w:jc w:val="center"/>
        <w:rPr>
          <w:rFonts w:eastAsia="Times New Roman"/>
          <w:b/>
          <w:bCs/>
          <w:color w:val="000000" w:themeColor="text1"/>
          <w:szCs w:val="24"/>
        </w:rPr>
      </w:pPr>
      <w:r w:rsidRPr="009310A3">
        <w:rPr>
          <w:rFonts w:eastAsia="Times New Roman"/>
          <w:b/>
          <w:bCs/>
          <w:color w:val="000000" w:themeColor="text1"/>
          <w:szCs w:val="24"/>
        </w:rPr>
        <w:t>Joint Board and Youth and Education Committee Agenda</w:t>
      </w:r>
      <w:r w:rsidR="0017770A" w:rsidRPr="009310A3">
        <w:rPr>
          <w:rFonts w:eastAsia="Times New Roman"/>
          <w:b/>
          <w:bCs/>
          <w:color w:val="000000" w:themeColor="text1"/>
          <w:szCs w:val="24"/>
        </w:rPr>
        <w:t xml:space="preserve"> (YEAC)</w:t>
      </w:r>
    </w:p>
    <w:p w14:paraId="41733445" w14:textId="32C6C31C" w:rsidR="00C00DB7" w:rsidRPr="009310A3" w:rsidRDefault="003728D2" w:rsidP="00220A09">
      <w:pPr>
        <w:spacing w:before="120" w:after="0"/>
        <w:jc w:val="center"/>
        <w:rPr>
          <w:rFonts w:eastAsia="Times New Roman"/>
          <w:b/>
          <w:bCs/>
          <w:color w:val="000000" w:themeColor="text1"/>
          <w:szCs w:val="24"/>
        </w:rPr>
      </w:pPr>
      <w:r w:rsidRPr="009310A3">
        <w:rPr>
          <w:rFonts w:eastAsia="Times New Roman"/>
          <w:b/>
          <w:bCs/>
          <w:color w:val="000000" w:themeColor="text1"/>
          <w:szCs w:val="24"/>
        </w:rPr>
        <w:t>April 7</w:t>
      </w:r>
      <w:r w:rsidR="00C00DB7" w:rsidRPr="009310A3">
        <w:rPr>
          <w:rFonts w:eastAsia="Times New Roman"/>
          <w:b/>
          <w:bCs/>
          <w:color w:val="000000" w:themeColor="text1"/>
          <w:szCs w:val="24"/>
        </w:rPr>
        <w:t>, 2022</w:t>
      </w:r>
    </w:p>
    <w:p w14:paraId="4AE3BB4F" w14:textId="4374EE68" w:rsidR="00C00DB7" w:rsidRPr="009310A3" w:rsidRDefault="00C00DB7" w:rsidP="00220A09">
      <w:pPr>
        <w:spacing w:before="120"/>
        <w:rPr>
          <w:color w:val="000000" w:themeColor="text1"/>
        </w:rPr>
      </w:pPr>
    </w:p>
    <w:p w14:paraId="77EAE2FF" w14:textId="09133AF7" w:rsidR="00C00DB7" w:rsidRPr="009310A3" w:rsidRDefault="00C00DB7" w:rsidP="00220A09">
      <w:pPr>
        <w:spacing w:before="120"/>
        <w:rPr>
          <w:color w:val="000000" w:themeColor="text1"/>
          <w:szCs w:val="24"/>
        </w:rPr>
      </w:pPr>
    </w:p>
    <w:p w14:paraId="539D5CD5" w14:textId="51BECB2E" w:rsidR="00C00DB7" w:rsidRPr="009310A3" w:rsidRDefault="00C00DB7" w:rsidP="00220A09">
      <w:pPr>
        <w:pStyle w:val="ListParagraph"/>
        <w:numPr>
          <w:ilvl w:val="0"/>
          <w:numId w:val="5"/>
        </w:numPr>
        <w:spacing w:before="120" w:after="0"/>
        <w:contextualSpacing w:val="0"/>
        <w:rPr>
          <w:rFonts w:eastAsia="Times New Roman"/>
          <w:color w:val="000000" w:themeColor="text1"/>
          <w:szCs w:val="24"/>
        </w:rPr>
      </w:pPr>
      <w:r w:rsidRPr="009310A3">
        <w:rPr>
          <w:rFonts w:eastAsia="Times New Roman"/>
          <w:b/>
          <w:bCs/>
          <w:color w:val="000000" w:themeColor="text1"/>
          <w:szCs w:val="24"/>
        </w:rPr>
        <w:t>Call to Order</w:t>
      </w:r>
      <w:r w:rsidRPr="009310A3">
        <w:rPr>
          <w:rFonts w:eastAsia="Times New Roman"/>
          <w:color w:val="000000" w:themeColor="text1"/>
          <w:szCs w:val="24"/>
        </w:rPr>
        <w:t xml:space="preserve"> – </w:t>
      </w:r>
      <w:proofErr w:type="spellStart"/>
      <w:r w:rsidRPr="009310A3">
        <w:rPr>
          <w:rFonts w:eastAsia="Times New Roman"/>
          <w:color w:val="000000" w:themeColor="text1"/>
          <w:szCs w:val="24"/>
        </w:rPr>
        <w:t>Lallah</w:t>
      </w:r>
      <w:proofErr w:type="spellEnd"/>
      <w:r w:rsidRPr="009310A3">
        <w:rPr>
          <w:rFonts w:eastAsia="Times New Roman"/>
          <w:color w:val="000000" w:themeColor="text1"/>
          <w:szCs w:val="24"/>
        </w:rPr>
        <w:t xml:space="preserve"> Rowe, Chair </w:t>
      </w:r>
    </w:p>
    <w:p w14:paraId="1F857F20" w14:textId="37F5AE03" w:rsidR="00C00DB7" w:rsidRPr="009310A3" w:rsidRDefault="00C00DB7" w:rsidP="00220A09">
      <w:pPr>
        <w:pStyle w:val="ListParagraph"/>
        <w:numPr>
          <w:ilvl w:val="1"/>
          <w:numId w:val="5"/>
        </w:numPr>
        <w:spacing w:before="120"/>
        <w:contextualSpacing w:val="0"/>
        <w:rPr>
          <w:color w:val="000000" w:themeColor="text1"/>
          <w:szCs w:val="24"/>
        </w:rPr>
      </w:pPr>
      <w:proofErr w:type="spellStart"/>
      <w:r w:rsidRPr="009310A3">
        <w:rPr>
          <w:color w:val="000000" w:themeColor="text1"/>
          <w:szCs w:val="24"/>
        </w:rPr>
        <w:t>Lallah</w:t>
      </w:r>
      <w:proofErr w:type="spellEnd"/>
      <w:r w:rsidRPr="009310A3">
        <w:rPr>
          <w:color w:val="000000" w:themeColor="text1"/>
          <w:szCs w:val="24"/>
        </w:rPr>
        <w:t xml:space="preserve"> Rowe, Karen Moran, Cheryl Schmidt, Ed </w:t>
      </w:r>
      <w:proofErr w:type="spellStart"/>
      <w:r w:rsidRPr="009310A3">
        <w:rPr>
          <w:color w:val="000000" w:themeColor="text1"/>
          <w:szCs w:val="24"/>
        </w:rPr>
        <w:t>Babakhanian</w:t>
      </w:r>
      <w:proofErr w:type="spellEnd"/>
      <w:r w:rsidRPr="009310A3">
        <w:rPr>
          <w:color w:val="000000" w:themeColor="text1"/>
          <w:szCs w:val="24"/>
        </w:rPr>
        <w:t>, Chris Rowe</w:t>
      </w:r>
    </w:p>
    <w:p w14:paraId="16EAA4B3" w14:textId="224592F9" w:rsidR="00C00DB7" w:rsidRPr="009310A3" w:rsidRDefault="00C00DB7" w:rsidP="00220A09">
      <w:pPr>
        <w:pStyle w:val="ListParagraph"/>
        <w:numPr>
          <w:ilvl w:val="0"/>
          <w:numId w:val="5"/>
        </w:numPr>
        <w:spacing w:before="120" w:after="0"/>
        <w:contextualSpacing w:val="0"/>
        <w:rPr>
          <w:rFonts w:eastAsia="Times New Roman"/>
          <w:color w:val="000000" w:themeColor="text1"/>
          <w:szCs w:val="24"/>
        </w:rPr>
      </w:pPr>
      <w:r w:rsidRPr="009310A3">
        <w:rPr>
          <w:rFonts w:eastAsia="Times New Roman"/>
          <w:b/>
          <w:bCs/>
          <w:color w:val="000000" w:themeColor="text1"/>
          <w:szCs w:val="24"/>
        </w:rPr>
        <w:t>Opening Comments by Chair</w:t>
      </w:r>
      <w:r w:rsidR="00DB77A0" w:rsidRPr="009310A3">
        <w:rPr>
          <w:rFonts w:eastAsia="Times New Roman"/>
          <w:color w:val="000000" w:themeColor="text1"/>
          <w:szCs w:val="24"/>
        </w:rPr>
        <w:t xml:space="preserve"> – </w:t>
      </w:r>
      <w:proofErr w:type="spellStart"/>
      <w:r w:rsidR="00DB77A0" w:rsidRPr="009310A3">
        <w:rPr>
          <w:rFonts w:eastAsia="Times New Roman"/>
          <w:color w:val="000000" w:themeColor="text1"/>
          <w:szCs w:val="24"/>
        </w:rPr>
        <w:t>Lallah</w:t>
      </w:r>
      <w:proofErr w:type="spellEnd"/>
      <w:r w:rsidR="00DB77A0" w:rsidRPr="009310A3">
        <w:rPr>
          <w:rFonts w:eastAsia="Times New Roman"/>
          <w:color w:val="000000" w:themeColor="text1"/>
          <w:szCs w:val="24"/>
        </w:rPr>
        <w:t xml:space="preserve"> </w:t>
      </w:r>
      <w:r w:rsidR="003728D2" w:rsidRPr="009310A3">
        <w:rPr>
          <w:rFonts w:eastAsia="Times New Roman"/>
          <w:color w:val="000000" w:themeColor="text1"/>
          <w:szCs w:val="24"/>
        </w:rPr>
        <w:t>stated that she had high goals for YEAC and if everyone did a little, the load would be carried.</w:t>
      </w:r>
      <w:r w:rsidR="00DB77A0" w:rsidRPr="009310A3">
        <w:rPr>
          <w:rFonts w:eastAsia="Times New Roman"/>
          <w:color w:val="000000" w:themeColor="text1"/>
          <w:szCs w:val="24"/>
        </w:rPr>
        <w:t xml:space="preserve">   </w:t>
      </w:r>
      <w:r w:rsidRPr="009310A3">
        <w:rPr>
          <w:rFonts w:eastAsia="Times New Roman"/>
          <w:color w:val="000000" w:themeColor="text1"/>
          <w:szCs w:val="24"/>
        </w:rPr>
        <w:t xml:space="preserve"> </w:t>
      </w:r>
    </w:p>
    <w:p w14:paraId="6DE4DF0E" w14:textId="4221D1A4" w:rsidR="00C00DB7" w:rsidRPr="009310A3" w:rsidRDefault="00C00DB7" w:rsidP="00220A09">
      <w:pPr>
        <w:pStyle w:val="ListParagraph"/>
        <w:numPr>
          <w:ilvl w:val="0"/>
          <w:numId w:val="5"/>
        </w:numPr>
        <w:spacing w:before="120" w:after="0"/>
        <w:contextualSpacing w:val="0"/>
        <w:rPr>
          <w:rFonts w:eastAsia="Times New Roman"/>
          <w:color w:val="000000" w:themeColor="text1"/>
          <w:szCs w:val="24"/>
        </w:rPr>
      </w:pPr>
      <w:r w:rsidRPr="009310A3">
        <w:rPr>
          <w:rFonts w:eastAsia="Times New Roman"/>
          <w:b/>
          <w:bCs/>
          <w:color w:val="000000" w:themeColor="text1"/>
          <w:szCs w:val="24"/>
        </w:rPr>
        <w:t>Assign Notetaker</w:t>
      </w:r>
      <w:r w:rsidRPr="009310A3">
        <w:rPr>
          <w:rFonts w:eastAsia="Times New Roman"/>
          <w:color w:val="000000" w:themeColor="text1"/>
          <w:szCs w:val="24"/>
        </w:rPr>
        <w:t xml:space="preserve"> </w:t>
      </w:r>
      <w:r w:rsidR="00DB77A0" w:rsidRPr="009310A3">
        <w:rPr>
          <w:rFonts w:eastAsia="Times New Roman"/>
          <w:color w:val="000000" w:themeColor="text1"/>
          <w:szCs w:val="24"/>
        </w:rPr>
        <w:t>– Karen Moran assigned</w:t>
      </w:r>
    </w:p>
    <w:p w14:paraId="4EA04037" w14:textId="3698B11A" w:rsidR="00C00DB7" w:rsidRPr="009310A3" w:rsidRDefault="00C00DB7" w:rsidP="00220A09">
      <w:pPr>
        <w:pStyle w:val="ListParagraph"/>
        <w:numPr>
          <w:ilvl w:val="0"/>
          <w:numId w:val="5"/>
        </w:numPr>
        <w:spacing w:before="120" w:after="0"/>
        <w:contextualSpacing w:val="0"/>
        <w:rPr>
          <w:rFonts w:eastAsia="Times New Roman"/>
          <w:color w:val="000000" w:themeColor="text1"/>
          <w:szCs w:val="24"/>
        </w:rPr>
      </w:pPr>
      <w:r w:rsidRPr="009310A3">
        <w:rPr>
          <w:rFonts w:eastAsia="Times New Roman"/>
          <w:b/>
          <w:bCs/>
          <w:color w:val="000000" w:themeColor="text1"/>
          <w:szCs w:val="24"/>
        </w:rPr>
        <w:t>Approve</w:t>
      </w:r>
      <w:r w:rsidR="005055CC">
        <w:rPr>
          <w:rFonts w:eastAsia="Times New Roman"/>
          <w:b/>
          <w:bCs/>
          <w:color w:val="000000" w:themeColor="text1"/>
          <w:szCs w:val="24"/>
        </w:rPr>
        <w:t>d</w:t>
      </w:r>
      <w:r w:rsidRPr="009310A3">
        <w:rPr>
          <w:rFonts w:eastAsia="Times New Roman"/>
          <w:b/>
          <w:bCs/>
          <w:color w:val="000000" w:themeColor="text1"/>
          <w:szCs w:val="24"/>
        </w:rPr>
        <w:t xml:space="preserve"> minute </w:t>
      </w:r>
      <w:r w:rsidR="005055CC">
        <w:rPr>
          <w:rFonts w:eastAsia="Times New Roman"/>
          <w:b/>
          <w:bCs/>
          <w:color w:val="000000" w:themeColor="text1"/>
          <w:szCs w:val="24"/>
        </w:rPr>
        <w:t>from 3/10/22</w:t>
      </w:r>
    </w:p>
    <w:p w14:paraId="3B525465" w14:textId="2107B5BB" w:rsidR="00307959" w:rsidRPr="009310A3" w:rsidRDefault="00307959" w:rsidP="00220A09">
      <w:pPr>
        <w:spacing w:before="120" w:after="0"/>
        <w:rPr>
          <w:rFonts w:eastAsia="Times New Roman"/>
          <w:color w:val="000000" w:themeColor="text1"/>
          <w:szCs w:val="24"/>
        </w:rPr>
      </w:pPr>
    </w:p>
    <w:p w14:paraId="161BCD5B" w14:textId="53F5E1A1" w:rsidR="00C00DB7" w:rsidRPr="009310A3" w:rsidRDefault="00307959" w:rsidP="00220A09">
      <w:pPr>
        <w:spacing w:before="120" w:after="0"/>
        <w:rPr>
          <w:rFonts w:eastAsia="Times New Roman"/>
          <w:color w:val="000000" w:themeColor="text1"/>
          <w:szCs w:val="24"/>
        </w:rPr>
      </w:pPr>
      <w:r w:rsidRPr="009310A3">
        <w:rPr>
          <w:rFonts w:eastAsia="Times New Roman"/>
          <w:b/>
          <w:bCs/>
          <w:color w:val="000000" w:themeColor="text1"/>
          <w:szCs w:val="24"/>
        </w:rPr>
        <w:t>Discussions</w:t>
      </w:r>
      <w:r w:rsidRPr="009310A3">
        <w:rPr>
          <w:rFonts w:eastAsia="Times New Roman"/>
          <w:color w:val="000000" w:themeColor="text1"/>
          <w:szCs w:val="24"/>
        </w:rPr>
        <w:t>:</w:t>
      </w:r>
    </w:p>
    <w:p w14:paraId="0CC9F5FD" w14:textId="4C5C9847" w:rsidR="00B33BBB" w:rsidRPr="009310A3" w:rsidRDefault="00B33BBB" w:rsidP="00220A09">
      <w:pPr>
        <w:pStyle w:val="ListParagraph"/>
        <w:numPr>
          <w:ilvl w:val="0"/>
          <w:numId w:val="9"/>
        </w:numPr>
        <w:spacing w:before="120"/>
        <w:contextualSpacing w:val="0"/>
        <w:rPr>
          <w:color w:val="000000" w:themeColor="text1"/>
        </w:rPr>
      </w:pPr>
      <w:r w:rsidRPr="009310A3">
        <w:rPr>
          <w:b/>
          <w:bCs/>
          <w:color w:val="000000" w:themeColor="text1"/>
        </w:rPr>
        <w:t>Discussion and review of procedure to create events</w:t>
      </w:r>
      <w:r w:rsidRPr="009310A3">
        <w:rPr>
          <w:color w:val="000000" w:themeColor="text1"/>
        </w:rPr>
        <w:t xml:space="preserve"> – Events will only need to go through the Board if money is involved or if co-hosting/partnering with the Board. For example, Drug Education (now on hold), does not have to go through Board; it was planned to be held in </w:t>
      </w:r>
      <w:r w:rsidR="00146E60">
        <w:rPr>
          <w:color w:val="000000" w:themeColor="text1"/>
        </w:rPr>
        <w:t xml:space="preserve">an </w:t>
      </w:r>
      <w:r w:rsidRPr="009310A3">
        <w:rPr>
          <w:color w:val="000000" w:themeColor="text1"/>
        </w:rPr>
        <w:t xml:space="preserve">outside venue. </w:t>
      </w:r>
    </w:p>
    <w:p w14:paraId="462BD99D" w14:textId="174AB5EF" w:rsidR="00DF70FF" w:rsidRPr="009310A3" w:rsidRDefault="00DF70FF" w:rsidP="00220A09">
      <w:pPr>
        <w:pStyle w:val="ListParagraph"/>
        <w:numPr>
          <w:ilvl w:val="0"/>
          <w:numId w:val="9"/>
        </w:numPr>
        <w:spacing w:before="120"/>
        <w:contextualSpacing w:val="0"/>
        <w:rPr>
          <w:color w:val="000000" w:themeColor="text1"/>
        </w:rPr>
      </w:pPr>
      <w:r w:rsidRPr="009310A3">
        <w:rPr>
          <w:b/>
          <w:bCs/>
          <w:color w:val="000000" w:themeColor="text1"/>
        </w:rPr>
        <w:t>Discussion/possible action: Next Town Hall meeting</w:t>
      </w:r>
      <w:r w:rsidRPr="009310A3">
        <w:rPr>
          <w:color w:val="000000" w:themeColor="text1"/>
        </w:rPr>
        <w:t xml:space="preserve"> – Suggestions from the previous meeting were good</w:t>
      </w:r>
      <w:r w:rsidR="00220A09" w:rsidRPr="009310A3">
        <w:rPr>
          <w:color w:val="000000" w:themeColor="text1"/>
        </w:rPr>
        <w:t xml:space="preserve">.  </w:t>
      </w:r>
    </w:p>
    <w:p w14:paraId="1CB6F98D" w14:textId="736D5AB7" w:rsidR="00DF70FF" w:rsidRPr="009310A3" w:rsidRDefault="00DF70FF" w:rsidP="00220A09">
      <w:pPr>
        <w:pStyle w:val="ListParagraph"/>
        <w:numPr>
          <w:ilvl w:val="1"/>
          <w:numId w:val="12"/>
        </w:numPr>
        <w:spacing w:before="120" w:after="0"/>
        <w:contextualSpacing w:val="0"/>
        <w:rPr>
          <w:color w:val="000000" w:themeColor="text1"/>
          <w:szCs w:val="24"/>
        </w:rPr>
      </w:pPr>
      <w:r w:rsidRPr="009310A3">
        <w:rPr>
          <w:color w:val="000000" w:themeColor="text1"/>
          <w:szCs w:val="24"/>
        </w:rPr>
        <w:t>Description of higher education possibilities (June/July time-frame).  Possibly adding on volunteers providing a description of their careers and the career path they took to achieve the career.  (Deputy for forum Karen Moran).  Karen will contact school resources to see if a speaker available, possibly a Career Counselor, and a Trade School should be included.  Mission College has it</w:t>
      </w:r>
      <w:r w:rsidR="00220A09" w:rsidRPr="009310A3">
        <w:rPr>
          <w:color w:val="000000" w:themeColor="text1"/>
          <w:szCs w:val="24"/>
        </w:rPr>
        <w:t>s</w:t>
      </w:r>
      <w:r w:rsidRPr="009310A3">
        <w:rPr>
          <w:color w:val="000000" w:themeColor="text1"/>
          <w:szCs w:val="24"/>
        </w:rPr>
        <w:t xml:space="preserve"> satellite office in Tujunga.  </w:t>
      </w:r>
    </w:p>
    <w:p w14:paraId="329054B7" w14:textId="1B4B1A59" w:rsidR="00DF70FF" w:rsidRPr="009310A3" w:rsidRDefault="00DF70FF" w:rsidP="00220A09">
      <w:pPr>
        <w:pStyle w:val="ListParagraph"/>
        <w:numPr>
          <w:ilvl w:val="1"/>
          <w:numId w:val="12"/>
        </w:numPr>
        <w:spacing w:before="120" w:after="0"/>
        <w:contextualSpacing w:val="0"/>
        <w:rPr>
          <w:color w:val="000000" w:themeColor="text1"/>
          <w:szCs w:val="24"/>
        </w:rPr>
      </w:pPr>
      <w:r w:rsidRPr="009310A3">
        <w:rPr>
          <w:color w:val="000000" w:themeColor="text1"/>
          <w:szCs w:val="24"/>
        </w:rPr>
        <w:t>City resources, including bulky item pick-up, trash can renewal, hazardous waste, etc.  Cheryl will make some contacts to see if a speaker is available.  It might be that this is a good add-on to another Town Hall meeting.</w:t>
      </w:r>
    </w:p>
    <w:p w14:paraId="2EE3447E" w14:textId="0D400E38" w:rsidR="00DF70FF" w:rsidRPr="009310A3" w:rsidRDefault="00DF70FF" w:rsidP="00220A09">
      <w:pPr>
        <w:pStyle w:val="ListParagraph"/>
        <w:numPr>
          <w:ilvl w:val="1"/>
          <w:numId w:val="12"/>
        </w:numPr>
        <w:spacing w:before="120"/>
        <w:contextualSpacing w:val="0"/>
        <w:rPr>
          <w:color w:val="000000" w:themeColor="text1"/>
        </w:rPr>
      </w:pPr>
      <w:r w:rsidRPr="009310A3">
        <w:rPr>
          <w:color w:val="000000" w:themeColor="text1"/>
        </w:rPr>
        <w:t xml:space="preserve">Ed volunteered to do a “Survival Finance Basics” Town Hall meeting (new suggestion) </w:t>
      </w:r>
      <w:r w:rsidR="00964D07" w:rsidRPr="009310A3">
        <w:rPr>
          <w:color w:val="000000" w:themeColor="text1"/>
        </w:rPr>
        <w:t>in the August time-frame.  A motion was made to do so that was unanimously approved by the 5 Board members</w:t>
      </w:r>
      <w:r w:rsidRPr="009310A3">
        <w:rPr>
          <w:color w:val="000000" w:themeColor="text1"/>
        </w:rPr>
        <w:t>.</w:t>
      </w:r>
    </w:p>
    <w:p w14:paraId="1D453475" w14:textId="28325902" w:rsidR="00C00DB7" w:rsidRPr="009310A3" w:rsidRDefault="00964D07" w:rsidP="00220A09">
      <w:pPr>
        <w:pStyle w:val="ListParagraph"/>
        <w:numPr>
          <w:ilvl w:val="0"/>
          <w:numId w:val="12"/>
        </w:numPr>
        <w:spacing w:before="120"/>
        <w:contextualSpacing w:val="0"/>
        <w:rPr>
          <w:color w:val="000000" w:themeColor="text1"/>
        </w:rPr>
      </w:pPr>
      <w:r w:rsidRPr="009310A3">
        <w:rPr>
          <w:b/>
          <w:bCs/>
          <w:color w:val="000000" w:themeColor="text1"/>
        </w:rPr>
        <w:t xml:space="preserve">Discussion/possible action: Nomination for Youth as committee member </w:t>
      </w:r>
      <w:r w:rsidRPr="009310A3">
        <w:rPr>
          <w:color w:val="000000" w:themeColor="text1"/>
        </w:rPr>
        <w:t xml:space="preserve">– </w:t>
      </w:r>
      <w:proofErr w:type="spellStart"/>
      <w:r w:rsidRPr="009310A3">
        <w:rPr>
          <w:color w:val="000000" w:themeColor="text1"/>
        </w:rPr>
        <w:t>Lallah</w:t>
      </w:r>
      <w:proofErr w:type="spellEnd"/>
      <w:r w:rsidRPr="009310A3">
        <w:rPr>
          <w:color w:val="000000" w:themeColor="text1"/>
        </w:rPr>
        <w:t xml:space="preserve"> </w:t>
      </w:r>
      <w:r w:rsidR="00E821E4">
        <w:rPr>
          <w:color w:val="000000" w:themeColor="text1"/>
        </w:rPr>
        <w:t xml:space="preserve">is </w:t>
      </w:r>
      <w:r w:rsidRPr="009310A3">
        <w:rPr>
          <w:color w:val="000000" w:themeColor="text1"/>
        </w:rPr>
        <w:t>in in discussions with the Principle at Verdugo, High School and hopes to have a faculty member make a recommendation for a candidate student. They would need to be 16, or older and a student or stake-holder in the ST area. The</w:t>
      </w:r>
      <w:r w:rsidR="005F7797">
        <w:rPr>
          <w:color w:val="000000" w:themeColor="text1"/>
        </w:rPr>
        <w:t>y</w:t>
      </w:r>
      <w:r w:rsidRPr="009310A3">
        <w:rPr>
          <w:color w:val="000000" w:themeColor="text1"/>
        </w:rPr>
        <w:t xml:space="preserve"> would get credit for community service and could become a teenage Board member</w:t>
      </w:r>
      <w:r w:rsidR="00AB2DA2" w:rsidRPr="009310A3">
        <w:rPr>
          <w:color w:val="000000" w:themeColor="text1"/>
        </w:rPr>
        <w:t xml:space="preserve">.  </w:t>
      </w:r>
    </w:p>
    <w:p w14:paraId="2AECD23F" w14:textId="1FBC0D59" w:rsidR="00AB2DA2" w:rsidRPr="009310A3" w:rsidRDefault="00964D07" w:rsidP="00220A09">
      <w:pPr>
        <w:pStyle w:val="NormalWeb"/>
        <w:numPr>
          <w:ilvl w:val="0"/>
          <w:numId w:val="9"/>
        </w:numPr>
        <w:tabs>
          <w:tab w:val="left" w:pos="2700"/>
        </w:tabs>
        <w:spacing w:before="120" w:beforeAutospacing="0" w:after="0" w:afterAutospacing="0"/>
        <w:rPr>
          <w:color w:val="000000" w:themeColor="text1"/>
        </w:rPr>
      </w:pPr>
      <w:r w:rsidRPr="009310A3">
        <w:rPr>
          <w:b/>
          <w:bCs/>
          <w:color w:val="000000" w:themeColor="text1"/>
        </w:rPr>
        <w:t>Report on Creation of Calendar/</w:t>
      </w:r>
      <w:proofErr w:type="gramStart"/>
      <w:r w:rsidRPr="009310A3">
        <w:rPr>
          <w:b/>
          <w:bCs/>
          <w:color w:val="000000" w:themeColor="text1"/>
        </w:rPr>
        <w:t>Social Media</w:t>
      </w:r>
      <w:proofErr w:type="gramEnd"/>
      <w:r w:rsidRPr="009310A3">
        <w:rPr>
          <w:color w:val="000000" w:themeColor="text1"/>
        </w:rPr>
        <w:t xml:space="preserve"> – Ed</w:t>
      </w:r>
      <w:r w:rsidR="00146E60">
        <w:rPr>
          <w:color w:val="000000" w:themeColor="text1"/>
        </w:rPr>
        <w:t xml:space="preserve"> currently</w:t>
      </w:r>
      <w:r w:rsidRPr="009310A3">
        <w:rPr>
          <w:color w:val="000000" w:themeColor="text1"/>
        </w:rPr>
        <w:t xml:space="preserve"> inputs data on the STC calendar but with limited time he cannot support social media outreach also.  It is hoped that perhaps when a youth member is identified, they can assume social media outreach.  </w:t>
      </w:r>
    </w:p>
    <w:p w14:paraId="76CE8151" w14:textId="77777777" w:rsidR="00964D07" w:rsidRPr="009310A3" w:rsidRDefault="00964D07" w:rsidP="00220A09">
      <w:pPr>
        <w:pStyle w:val="ListParagraph"/>
        <w:numPr>
          <w:ilvl w:val="0"/>
          <w:numId w:val="9"/>
        </w:numPr>
        <w:spacing w:before="120"/>
        <w:contextualSpacing w:val="0"/>
        <w:rPr>
          <w:b/>
          <w:bCs/>
          <w:color w:val="000000" w:themeColor="text1"/>
        </w:rPr>
      </w:pPr>
      <w:r w:rsidRPr="009310A3">
        <w:rPr>
          <w:b/>
          <w:bCs/>
          <w:color w:val="000000" w:themeColor="text1"/>
        </w:rPr>
        <w:t>Reports/Updates on previously approved activities –</w:t>
      </w:r>
    </w:p>
    <w:p w14:paraId="25620DD8" w14:textId="3990E55B" w:rsidR="00373B67" w:rsidRPr="009310A3" w:rsidRDefault="00964D07" w:rsidP="00220A09">
      <w:pPr>
        <w:pStyle w:val="NormalWeb"/>
        <w:numPr>
          <w:ilvl w:val="1"/>
          <w:numId w:val="9"/>
        </w:numPr>
        <w:tabs>
          <w:tab w:val="left" w:pos="2700"/>
        </w:tabs>
        <w:spacing w:before="120" w:beforeAutospacing="0" w:after="0" w:afterAutospacing="0"/>
        <w:rPr>
          <w:i/>
          <w:iCs/>
          <w:color w:val="000000" w:themeColor="text1"/>
        </w:rPr>
      </w:pPr>
      <w:r w:rsidRPr="009310A3">
        <w:rPr>
          <w:b/>
          <w:bCs/>
          <w:color w:val="000000" w:themeColor="text1"/>
        </w:rPr>
        <w:lastRenderedPageBreak/>
        <w:t>Fire Hardening Training</w:t>
      </w:r>
      <w:r w:rsidRPr="009310A3">
        <w:rPr>
          <w:color w:val="000000" w:themeColor="text1"/>
        </w:rPr>
        <w:t xml:space="preserve"> – still in process; need a home to practice on</w:t>
      </w:r>
      <w:r w:rsidR="00373B67" w:rsidRPr="009310A3">
        <w:rPr>
          <w:color w:val="000000" w:themeColor="text1"/>
        </w:rPr>
        <w:t xml:space="preserve">.  From the minutes from March 10, 2022: </w:t>
      </w:r>
      <w:r w:rsidR="00373B67" w:rsidRPr="009310A3">
        <w:rPr>
          <w:i/>
          <w:iCs/>
          <w:color w:val="000000" w:themeColor="text1"/>
        </w:rPr>
        <w:t>Pauline Allen provided information about a future ‘Fire Hardening Training’ which would take place May 20</w:t>
      </w:r>
      <w:r w:rsidR="00373B67" w:rsidRPr="009310A3">
        <w:rPr>
          <w:i/>
          <w:iCs/>
          <w:color w:val="000000" w:themeColor="text1"/>
          <w:vertAlign w:val="superscript"/>
        </w:rPr>
        <w:t>th</w:t>
      </w:r>
      <w:r w:rsidR="00373B67" w:rsidRPr="009310A3">
        <w:rPr>
          <w:i/>
          <w:iCs/>
          <w:color w:val="000000" w:themeColor="text1"/>
        </w:rPr>
        <w:t xml:space="preserve"> and 21</w:t>
      </w:r>
      <w:r w:rsidR="00373B67" w:rsidRPr="009310A3">
        <w:rPr>
          <w:i/>
          <w:iCs/>
          <w:color w:val="000000" w:themeColor="text1"/>
          <w:vertAlign w:val="superscript"/>
        </w:rPr>
        <w:t xml:space="preserve">st. </w:t>
      </w:r>
      <w:r w:rsidR="00373B67" w:rsidRPr="009310A3">
        <w:rPr>
          <w:i/>
          <w:iCs/>
          <w:color w:val="000000" w:themeColor="text1"/>
        </w:rPr>
        <w:t xml:space="preserve"> Training would help local community members to be able to evaluate how a home can be ‘hardened’ for fire-prevention.  The training would include a trainer and be in three (3) sections, with an evening virtual meeting in the morning and also a morning virtual meeting.  The third meeting would take place in a (volunteer’s) home where attendees could practice doing an evaluation and identify vulnerabilities of the house to protect it in event of wild fire. (date and location TBD).  Class size maximum would be 35 people and the training </w:t>
      </w:r>
      <w:proofErr w:type="gramStart"/>
      <w:r w:rsidR="00373B67" w:rsidRPr="009310A3">
        <w:rPr>
          <w:i/>
          <w:iCs/>
          <w:color w:val="000000" w:themeColor="text1"/>
        </w:rPr>
        <w:t>is</w:t>
      </w:r>
      <w:proofErr w:type="gramEnd"/>
      <w:r w:rsidR="00373B67" w:rsidRPr="009310A3">
        <w:rPr>
          <w:i/>
          <w:iCs/>
          <w:color w:val="000000" w:themeColor="text1"/>
        </w:rPr>
        <w:t xml:space="preserve"> free to the public.  A motion was passed for Home Hardening Training that would take place May 20th (evening 5:30-7:3</w:t>
      </w:r>
      <w:r w:rsidR="001B08FA">
        <w:rPr>
          <w:i/>
          <w:iCs/>
          <w:color w:val="000000" w:themeColor="text1"/>
        </w:rPr>
        <w:t>0pm</w:t>
      </w:r>
      <w:r w:rsidR="00373B67" w:rsidRPr="009310A3">
        <w:rPr>
          <w:i/>
          <w:iCs/>
          <w:color w:val="000000" w:themeColor="text1"/>
        </w:rPr>
        <w:t>), May 21 (morning 9am -12pm), and afternoon 2-4 pm (in-person) offered by the Santa Monica Mountains (RCDSMM</w:t>
      </w:r>
      <w:r w:rsidR="00146E60">
        <w:rPr>
          <w:i/>
          <w:iCs/>
          <w:color w:val="000000" w:themeColor="text1"/>
        </w:rPr>
        <w:t>)</w:t>
      </w:r>
      <w:r w:rsidR="00373B67" w:rsidRPr="009310A3">
        <w:rPr>
          <w:i/>
          <w:iCs/>
          <w:color w:val="000000" w:themeColor="text1"/>
        </w:rPr>
        <w:t xml:space="preserve">.  Maximum 30 people.   Pauline said that people could contact her if there were any questions at  </w:t>
      </w:r>
      <w:hyperlink r:id="rId5" w:history="1">
        <w:r w:rsidR="00373B67" w:rsidRPr="009310A3">
          <w:rPr>
            <w:rStyle w:val="Hyperlink"/>
            <w:i/>
            <w:iCs/>
            <w:color w:val="000000" w:themeColor="text1"/>
          </w:rPr>
          <w:t>Pallen@rcdsmm.org</w:t>
        </w:r>
      </w:hyperlink>
    </w:p>
    <w:p w14:paraId="78318204" w14:textId="77777777" w:rsidR="00373B67" w:rsidRPr="009310A3" w:rsidRDefault="00964D07" w:rsidP="00220A09">
      <w:pPr>
        <w:pStyle w:val="ListParagraph"/>
        <w:numPr>
          <w:ilvl w:val="1"/>
          <w:numId w:val="9"/>
        </w:numPr>
        <w:spacing w:before="120" w:after="0"/>
        <w:contextualSpacing w:val="0"/>
        <w:rPr>
          <w:rFonts w:eastAsia="Times New Roman"/>
          <w:color w:val="000000" w:themeColor="text1"/>
          <w:szCs w:val="24"/>
        </w:rPr>
      </w:pPr>
      <w:r w:rsidRPr="009310A3">
        <w:rPr>
          <w:b/>
          <w:bCs/>
          <w:color w:val="000000" w:themeColor="text1"/>
        </w:rPr>
        <w:t>Speech Craft program</w:t>
      </w:r>
      <w:r w:rsidRPr="009310A3">
        <w:rPr>
          <w:color w:val="000000" w:themeColor="text1"/>
        </w:rPr>
        <w:t xml:space="preserve"> </w:t>
      </w:r>
      <w:proofErr w:type="gramStart"/>
      <w:r w:rsidRPr="009310A3">
        <w:rPr>
          <w:color w:val="000000" w:themeColor="text1"/>
        </w:rPr>
        <w:t xml:space="preserve">– </w:t>
      </w:r>
      <w:r w:rsidR="00373B67" w:rsidRPr="009310A3">
        <w:rPr>
          <w:color w:val="000000" w:themeColor="text1"/>
        </w:rPr>
        <w:t xml:space="preserve"> Need</w:t>
      </w:r>
      <w:proofErr w:type="gramEnd"/>
      <w:r w:rsidRPr="009310A3">
        <w:rPr>
          <w:color w:val="000000" w:themeColor="text1"/>
        </w:rPr>
        <w:t xml:space="preserve"> promotion </w:t>
      </w:r>
      <w:r w:rsidR="00373B67" w:rsidRPr="009310A3">
        <w:rPr>
          <w:color w:val="000000" w:themeColor="text1"/>
        </w:rPr>
        <w:t xml:space="preserve">for the event.  From the meeting minutes March 10, 2022: </w:t>
      </w:r>
      <w:r w:rsidR="00373B67" w:rsidRPr="009310A3">
        <w:rPr>
          <w:rFonts w:eastAsia="Times New Roman"/>
          <w:i/>
          <w:iCs/>
          <w:color w:val="000000" w:themeColor="text1"/>
          <w:szCs w:val="24"/>
        </w:rPr>
        <w:t xml:space="preserve">Speech Craft program. </w:t>
      </w:r>
      <w:r w:rsidR="00373B67" w:rsidRPr="009310A3">
        <w:rPr>
          <w:i/>
          <w:iCs/>
          <w:color w:val="000000" w:themeColor="text1"/>
          <w:szCs w:val="24"/>
        </w:rPr>
        <w:t xml:space="preserve">Susan Stuart, part of local Toastmasters Club, will be leading a program to provide basic training for public speaking with one other member of the Toastmasters Club. A Speech Craft Certificate is will </w:t>
      </w:r>
      <w:proofErr w:type="spellStart"/>
      <w:r w:rsidR="00373B67" w:rsidRPr="009310A3">
        <w:rPr>
          <w:i/>
          <w:iCs/>
          <w:color w:val="000000" w:themeColor="text1"/>
          <w:szCs w:val="24"/>
        </w:rPr>
        <w:t>given</w:t>
      </w:r>
      <w:proofErr w:type="spellEnd"/>
      <w:r w:rsidR="00373B67" w:rsidRPr="009310A3">
        <w:rPr>
          <w:i/>
          <w:iCs/>
          <w:color w:val="000000" w:themeColor="text1"/>
          <w:szCs w:val="24"/>
        </w:rPr>
        <w:t xml:space="preserve"> at the end of the program. Date and details are TBD at this time.  A motion was passed for “Speech Craft program for youth and adults beginning 24 April, 4-6pm, virtually, 6 weeks at cost of $10/participant.”</w:t>
      </w:r>
      <w:r w:rsidR="00373B67" w:rsidRPr="009310A3">
        <w:rPr>
          <w:color w:val="000000" w:themeColor="text1"/>
          <w:szCs w:val="24"/>
        </w:rPr>
        <w:t xml:space="preserve">  </w:t>
      </w:r>
    </w:p>
    <w:p w14:paraId="274D05B3" w14:textId="0A95636F" w:rsidR="00964D07" w:rsidRPr="009310A3" w:rsidRDefault="00964D07" w:rsidP="00220A09">
      <w:pPr>
        <w:pStyle w:val="ListParagraph"/>
        <w:numPr>
          <w:ilvl w:val="1"/>
          <w:numId w:val="9"/>
        </w:numPr>
        <w:spacing w:before="120"/>
        <w:contextualSpacing w:val="0"/>
        <w:rPr>
          <w:color w:val="000000" w:themeColor="text1"/>
        </w:rPr>
      </w:pPr>
      <w:r w:rsidRPr="009310A3">
        <w:rPr>
          <w:color w:val="000000" w:themeColor="text1"/>
        </w:rPr>
        <w:t>Drug Education Program</w:t>
      </w:r>
      <w:r w:rsidR="00373B67" w:rsidRPr="009310A3">
        <w:rPr>
          <w:color w:val="000000" w:themeColor="text1"/>
        </w:rPr>
        <w:t>.  No venue identified. On hold.</w:t>
      </w:r>
    </w:p>
    <w:p w14:paraId="45184E8D" w14:textId="698C83CD" w:rsidR="00373B67" w:rsidRPr="009310A3" w:rsidRDefault="00373B67" w:rsidP="00220A09">
      <w:pPr>
        <w:pStyle w:val="ListParagraph"/>
        <w:numPr>
          <w:ilvl w:val="0"/>
          <w:numId w:val="9"/>
        </w:numPr>
        <w:spacing w:before="120"/>
        <w:contextualSpacing w:val="0"/>
        <w:rPr>
          <w:color w:val="000000" w:themeColor="text1"/>
        </w:rPr>
      </w:pPr>
      <w:r w:rsidRPr="009310A3">
        <w:rPr>
          <w:b/>
          <w:bCs/>
          <w:color w:val="000000" w:themeColor="text1"/>
        </w:rPr>
        <w:t>Updates on Videos for Education page</w:t>
      </w:r>
      <w:r w:rsidRPr="009310A3">
        <w:rPr>
          <w:color w:val="000000" w:themeColor="text1"/>
        </w:rPr>
        <w:t xml:space="preserve"> –</w:t>
      </w:r>
      <w:proofErr w:type="spellStart"/>
      <w:r w:rsidRPr="009310A3">
        <w:rPr>
          <w:color w:val="000000" w:themeColor="text1"/>
        </w:rPr>
        <w:t>Lallah</w:t>
      </w:r>
      <w:r w:rsidR="00220A09" w:rsidRPr="009310A3">
        <w:rPr>
          <w:color w:val="000000" w:themeColor="text1"/>
        </w:rPr>
        <w:t>’s</w:t>
      </w:r>
      <w:proofErr w:type="spellEnd"/>
      <w:r w:rsidR="00220A09" w:rsidRPr="009310A3">
        <w:rPr>
          <w:color w:val="000000" w:themeColor="text1"/>
        </w:rPr>
        <w:t xml:space="preserve"> </w:t>
      </w:r>
      <w:r w:rsidRPr="009310A3">
        <w:rPr>
          <w:color w:val="000000" w:themeColor="text1"/>
        </w:rPr>
        <w:t xml:space="preserve">video on writing is still in process.  Cheryl’s video also in process.  </w:t>
      </w:r>
      <w:r w:rsidR="00220A09" w:rsidRPr="009310A3">
        <w:rPr>
          <w:color w:val="000000" w:themeColor="text1"/>
        </w:rPr>
        <w:t xml:space="preserve">Video for power tools is TBD.   </w:t>
      </w:r>
      <w:proofErr w:type="spellStart"/>
      <w:r w:rsidRPr="009310A3">
        <w:rPr>
          <w:color w:val="000000" w:themeColor="text1"/>
        </w:rPr>
        <w:t>Lallah</w:t>
      </w:r>
      <w:proofErr w:type="spellEnd"/>
      <w:r w:rsidRPr="009310A3">
        <w:rPr>
          <w:color w:val="000000" w:themeColor="text1"/>
        </w:rPr>
        <w:t xml:space="preserve"> asked Chris to contact Mark Siegel to do a video on ham radios</w:t>
      </w:r>
      <w:r w:rsidR="009828BB" w:rsidRPr="009310A3">
        <w:rPr>
          <w:color w:val="000000" w:themeColor="text1"/>
        </w:rPr>
        <w:t>.  Belinda (community member) suggested one on writing resumes</w:t>
      </w:r>
      <w:r w:rsidRPr="009310A3">
        <w:rPr>
          <w:color w:val="000000" w:themeColor="text1"/>
        </w:rPr>
        <w:t xml:space="preserve">. </w:t>
      </w:r>
      <w:r w:rsidR="009828BB" w:rsidRPr="009310A3">
        <w:rPr>
          <w:color w:val="000000" w:themeColor="text1"/>
        </w:rPr>
        <w:t xml:space="preserve"> </w:t>
      </w:r>
    </w:p>
    <w:p w14:paraId="7065E60D" w14:textId="16885E65" w:rsidR="00E60FC7" w:rsidRPr="009310A3" w:rsidRDefault="009828BB" w:rsidP="00220A09">
      <w:pPr>
        <w:pStyle w:val="ListParagraph"/>
        <w:numPr>
          <w:ilvl w:val="0"/>
          <w:numId w:val="9"/>
        </w:numPr>
        <w:spacing w:before="120"/>
        <w:contextualSpacing w:val="0"/>
        <w:rPr>
          <w:color w:val="000000" w:themeColor="text1"/>
          <w:szCs w:val="24"/>
        </w:rPr>
      </w:pPr>
      <w:r w:rsidRPr="009310A3">
        <w:rPr>
          <w:b/>
          <w:bCs/>
          <w:color w:val="000000" w:themeColor="text1"/>
        </w:rPr>
        <w:t>Updates on Videos for Education page –</w:t>
      </w:r>
      <w:r w:rsidRPr="009310A3">
        <w:rPr>
          <w:color w:val="000000" w:themeColor="text1"/>
        </w:rPr>
        <w:t xml:space="preserve"> no updates at this time.  </w:t>
      </w:r>
    </w:p>
    <w:p w14:paraId="5C85597A" w14:textId="1E7ABEC6" w:rsidR="009828BB" w:rsidRPr="009310A3" w:rsidRDefault="009828BB" w:rsidP="00220A09">
      <w:pPr>
        <w:pStyle w:val="ListParagraph"/>
        <w:numPr>
          <w:ilvl w:val="0"/>
          <w:numId w:val="9"/>
        </w:numPr>
        <w:spacing w:before="120"/>
        <w:contextualSpacing w:val="0"/>
        <w:rPr>
          <w:color w:val="000000" w:themeColor="text1"/>
        </w:rPr>
      </w:pPr>
      <w:r w:rsidRPr="009310A3">
        <w:rPr>
          <w:b/>
          <w:bCs/>
          <w:color w:val="000000" w:themeColor="text1"/>
        </w:rPr>
        <w:t>Outreach to other committees</w:t>
      </w:r>
      <w:r w:rsidRPr="009310A3">
        <w:rPr>
          <w:color w:val="000000" w:themeColor="text1"/>
        </w:rPr>
        <w:t xml:space="preserve"> – </w:t>
      </w:r>
      <w:proofErr w:type="spellStart"/>
      <w:r w:rsidRPr="009310A3">
        <w:rPr>
          <w:color w:val="000000" w:themeColor="text1"/>
        </w:rPr>
        <w:t>Lallah</w:t>
      </w:r>
      <w:proofErr w:type="spellEnd"/>
      <w:r w:rsidRPr="009310A3">
        <w:rPr>
          <w:color w:val="000000" w:themeColor="text1"/>
        </w:rPr>
        <w:t xml:space="preserve"> asked Chris to see how YEAC could reach out to other committees in STNC.  </w:t>
      </w:r>
    </w:p>
    <w:p w14:paraId="7BAE5516" w14:textId="63FD3656" w:rsidR="00C00DB7" w:rsidRPr="009310A3" w:rsidRDefault="00C00DB7" w:rsidP="00220A09">
      <w:pPr>
        <w:pStyle w:val="ListParagraph"/>
        <w:numPr>
          <w:ilvl w:val="0"/>
          <w:numId w:val="9"/>
        </w:numPr>
        <w:spacing w:before="120" w:after="0"/>
        <w:contextualSpacing w:val="0"/>
        <w:rPr>
          <w:rFonts w:eastAsia="Times New Roman"/>
          <w:color w:val="000000" w:themeColor="text1"/>
          <w:szCs w:val="24"/>
        </w:rPr>
      </w:pPr>
      <w:r w:rsidRPr="009310A3">
        <w:rPr>
          <w:rFonts w:eastAsia="Times New Roman"/>
          <w:b/>
          <w:bCs/>
          <w:color w:val="000000" w:themeColor="text1"/>
          <w:szCs w:val="24"/>
        </w:rPr>
        <w:t>Any new proposed programs</w:t>
      </w:r>
      <w:r w:rsidR="009828BB" w:rsidRPr="009310A3">
        <w:rPr>
          <w:rFonts w:eastAsia="Times New Roman"/>
          <w:color w:val="000000" w:themeColor="text1"/>
          <w:szCs w:val="24"/>
        </w:rPr>
        <w:t xml:space="preserve"> - none</w:t>
      </w:r>
      <w:r w:rsidRPr="009310A3">
        <w:rPr>
          <w:rFonts w:eastAsia="Times New Roman"/>
          <w:color w:val="000000" w:themeColor="text1"/>
          <w:szCs w:val="24"/>
        </w:rPr>
        <w:t xml:space="preserve"> </w:t>
      </w:r>
    </w:p>
    <w:p w14:paraId="3AE440F2" w14:textId="14F167C3" w:rsidR="00C00DB7" w:rsidRPr="009310A3" w:rsidRDefault="00C00DB7" w:rsidP="00220A09">
      <w:pPr>
        <w:pStyle w:val="ListParagraph"/>
        <w:numPr>
          <w:ilvl w:val="0"/>
          <w:numId w:val="9"/>
        </w:numPr>
        <w:spacing w:before="120" w:after="0"/>
        <w:contextualSpacing w:val="0"/>
        <w:rPr>
          <w:rFonts w:eastAsia="Times New Roman"/>
          <w:color w:val="000000" w:themeColor="text1"/>
          <w:szCs w:val="24"/>
        </w:rPr>
      </w:pPr>
      <w:r w:rsidRPr="009310A3">
        <w:rPr>
          <w:rFonts w:eastAsia="Times New Roman"/>
          <w:b/>
          <w:bCs/>
          <w:color w:val="000000" w:themeColor="text1"/>
          <w:szCs w:val="24"/>
        </w:rPr>
        <w:t>Outreach to community partners</w:t>
      </w:r>
      <w:r w:rsidRPr="009310A3">
        <w:rPr>
          <w:rFonts w:eastAsia="Times New Roman"/>
          <w:color w:val="000000" w:themeColor="text1"/>
          <w:szCs w:val="24"/>
        </w:rPr>
        <w:t xml:space="preserve">. </w:t>
      </w:r>
      <w:proofErr w:type="spellStart"/>
      <w:r w:rsidR="00494D75" w:rsidRPr="009310A3">
        <w:rPr>
          <w:color w:val="000000" w:themeColor="text1"/>
        </w:rPr>
        <w:t>Lallah</w:t>
      </w:r>
      <w:proofErr w:type="spellEnd"/>
      <w:r w:rsidR="00494D75" w:rsidRPr="009310A3">
        <w:rPr>
          <w:color w:val="000000" w:themeColor="text1"/>
        </w:rPr>
        <w:t xml:space="preserve"> expressed a desire to have community members </w:t>
      </w:r>
      <w:r w:rsidR="00220A09" w:rsidRPr="009310A3">
        <w:rPr>
          <w:color w:val="000000" w:themeColor="text1"/>
        </w:rPr>
        <w:t>join</w:t>
      </w:r>
      <w:r w:rsidR="00494D75" w:rsidRPr="009310A3">
        <w:rPr>
          <w:color w:val="000000" w:themeColor="text1"/>
        </w:rPr>
        <w:t xml:space="preserve"> YEAC.  Would </w:t>
      </w:r>
      <w:r w:rsidR="00220A09" w:rsidRPr="009310A3">
        <w:rPr>
          <w:color w:val="000000" w:themeColor="text1"/>
        </w:rPr>
        <w:t xml:space="preserve">also </w:t>
      </w:r>
      <w:r w:rsidR="00494D75" w:rsidRPr="009310A3">
        <w:rPr>
          <w:color w:val="000000" w:themeColor="text1"/>
        </w:rPr>
        <w:t>like to identify community members/businesses to see if we can assist them in anything they need.  Cheryl mentioned that there is an event April 23</w:t>
      </w:r>
      <w:r w:rsidR="00494D75" w:rsidRPr="009310A3">
        <w:rPr>
          <w:color w:val="000000" w:themeColor="text1"/>
          <w:vertAlign w:val="superscript"/>
        </w:rPr>
        <w:t>rd</w:t>
      </w:r>
      <w:r w:rsidR="00494D75" w:rsidRPr="009310A3">
        <w:rPr>
          <w:color w:val="000000" w:themeColor="text1"/>
        </w:rPr>
        <w:t xml:space="preserve"> at the Cemetery where there will be an Outreach table for STNC</w:t>
      </w:r>
      <w:r w:rsidR="00220A09" w:rsidRPr="009310A3">
        <w:rPr>
          <w:color w:val="000000" w:themeColor="text1"/>
        </w:rPr>
        <w:t xml:space="preserve"> where we might have YEAC fliers. There </w:t>
      </w:r>
      <w:r w:rsidR="00494D75" w:rsidRPr="009310A3">
        <w:rPr>
          <w:color w:val="000000" w:themeColor="text1"/>
        </w:rPr>
        <w:t>was a discussion about the need to have a budget for printing, etc. for promotion activities; this could be submitted to the STNC Board in May but for immediate needs we would have to self-finance</w:t>
      </w:r>
      <w:r w:rsidR="00220A09" w:rsidRPr="009310A3">
        <w:rPr>
          <w:color w:val="000000" w:themeColor="text1"/>
        </w:rPr>
        <w:t>,</w:t>
      </w:r>
      <w:r w:rsidR="00494D75" w:rsidRPr="009310A3">
        <w:rPr>
          <w:color w:val="000000" w:themeColor="text1"/>
        </w:rPr>
        <w:t xml:space="preserve"> although re-imbursement could be requested.  Ed says there is a general printing budget but it has to come through Outreach Committee</w:t>
      </w:r>
      <w:r w:rsidR="00220A09" w:rsidRPr="009310A3">
        <w:rPr>
          <w:color w:val="000000" w:themeColor="text1"/>
        </w:rPr>
        <w:t>.  A promotion budget for YEAC could begin the next fiscal year, starting in July</w:t>
      </w:r>
      <w:r w:rsidR="00494D75" w:rsidRPr="009310A3">
        <w:rPr>
          <w:color w:val="000000" w:themeColor="text1"/>
        </w:rPr>
        <w:t xml:space="preserve"> </w:t>
      </w:r>
    </w:p>
    <w:p w14:paraId="580FD4E7" w14:textId="6425C258" w:rsidR="009828BB" w:rsidRPr="00146E60" w:rsidRDefault="00C00DB7" w:rsidP="00220A09">
      <w:pPr>
        <w:pStyle w:val="ListParagraph"/>
        <w:numPr>
          <w:ilvl w:val="0"/>
          <w:numId w:val="9"/>
        </w:numPr>
        <w:spacing w:before="120" w:after="0"/>
        <w:contextualSpacing w:val="0"/>
        <w:rPr>
          <w:rFonts w:eastAsia="Times New Roman"/>
          <w:b/>
          <w:bCs/>
          <w:color w:val="000000" w:themeColor="text1"/>
          <w:szCs w:val="24"/>
        </w:rPr>
      </w:pPr>
      <w:r w:rsidRPr="009310A3">
        <w:rPr>
          <w:rFonts w:eastAsia="Times New Roman"/>
          <w:b/>
          <w:bCs/>
          <w:color w:val="000000" w:themeColor="text1"/>
          <w:szCs w:val="24"/>
        </w:rPr>
        <w:t>GENERAL PUBLIC COMMENT ON NON-AGENDA ITEMS</w:t>
      </w:r>
    </w:p>
    <w:p w14:paraId="36C0216E" w14:textId="5EB55D2F" w:rsidR="005C0EA4" w:rsidRPr="009310A3" w:rsidRDefault="003728D2" w:rsidP="00146E60">
      <w:pPr>
        <w:spacing w:before="120"/>
        <w:rPr>
          <w:rFonts w:eastAsia="Times New Roman"/>
          <w:color w:val="000000" w:themeColor="text1"/>
          <w:szCs w:val="24"/>
        </w:rPr>
      </w:pPr>
      <w:r w:rsidRPr="009310A3">
        <w:rPr>
          <w:color w:val="000000" w:themeColor="text1"/>
        </w:rPr>
        <w:t>Meeting adjourned at 7:53</w:t>
      </w:r>
      <w:r w:rsidR="00146E60">
        <w:rPr>
          <w:color w:val="000000" w:themeColor="text1"/>
        </w:rPr>
        <w:t xml:space="preserve"> </w:t>
      </w:r>
      <w:r w:rsidRPr="009310A3">
        <w:rPr>
          <w:color w:val="000000" w:themeColor="text1"/>
        </w:rPr>
        <w:t>p</w:t>
      </w:r>
      <w:r w:rsidR="00146E60">
        <w:rPr>
          <w:color w:val="000000" w:themeColor="text1"/>
        </w:rPr>
        <w:t>m</w:t>
      </w:r>
    </w:p>
    <w:p w14:paraId="20E4A772" w14:textId="77777777" w:rsidR="00356B31" w:rsidRPr="009310A3" w:rsidRDefault="00356B31" w:rsidP="00220A09">
      <w:pPr>
        <w:spacing w:before="120"/>
        <w:rPr>
          <w:color w:val="000000" w:themeColor="text1"/>
          <w:szCs w:val="24"/>
        </w:rPr>
      </w:pPr>
    </w:p>
    <w:sectPr w:rsidR="00356B31" w:rsidRPr="009310A3" w:rsidSect="00146E60">
      <w:pgSz w:w="12240" w:h="15840"/>
      <w:pgMar w:top="82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2FB2"/>
    <w:multiLevelType w:val="hybridMultilevel"/>
    <w:tmpl w:val="716A5170"/>
    <w:lvl w:ilvl="0" w:tplc="816A4C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D5948"/>
    <w:multiLevelType w:val="hybridMultilevel"/>
    <w:tmpl w:val="E752CD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E149A"/>
    <w:multiLevelType w:val="hybridMultilevel"/>
    <w:tmpl w:val="1616C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47A2A"/>
    <w:multiLevelType w:val="hybridMultilevel"/>
    <w:tmpl w:val="CA7691C6"/>
    <w:lvl w:ilvl="0" w:tplc="FFFFFFFF">
      <w:start w:val="1"/>
      <w:numFmt w:val="decimal"/>
      <w:lvlText w:val="%1."/>
      <w:lvlJc w:val="left"/>
      <w:pPr>
        <w:ind w:left="720" w:hanging="360"/>
      </w:pPr>
    </w:lvl>
    <w:lvl w:ilvl="1" w:tplc="0409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48096B"/>
    <w:multiLevelType w:val="hybridMultilevel"/>
    <w:tmpl w:val="0CC0A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742183"/>
    <w:multiLevelType w:val="hybridMultilevel"/>
    <w:tmpl w:val="A1F2697E"/>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6227C6C"/>
    <w:multiLevelType w:val="hybridMultilevel"/>
    <w:tmpl w:val="5198C464"/>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190242"/>
    <w:multiLevelType w:val="multilevel"/>
    <w:tmpl w:val="96BE5C7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BA7E08"/>
    <w:multiLevelType w:val="hybridMultilevel"/>
    <w:tmpl w:val="87B83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5264BD"/>
    <w:multiLevelType w:val="hybridMultilevel"/>
    <w:tmpl w:val="93B4D4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090392"/>
    <w:multiLevelType w:val="hybridMultilevel"/>
    <w:tmpl w:val="2CD201C6"/>
    <w:lvl w:ilvl="0" w:tplc="4AE829D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F3640B"/>
    <w:multiLevelType w:val="hybridMultilevel"/>
    <w:tmpl w:val="64EAD86E"/>
    <w:lvl w:ilvl="0" w:tplc="FF62D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9081434">
    <w:abstractNumId w:val="10"/>
  </w:num>
  <w:num w:numId="2" w16cid:durableId="508566036">
    <w:abstractNumId w:val="2"/>
  </w:num>
  <w:num w:numId="3" w16cid:durableId="1827277090">
    <w:abstractNumId w:val="11"/>
  </w:num>
  <w:num w:numId="4" w16cid:durableId="832723271">
    <w:abstractNumId w:val="4"/>
  </w:num>
  <w:num w:numId="5" w16cid:durableId="776680886">
    <w:abstractNumId w:val="0"/>
  </w:num>
  <w:num w:numId="6" w16cid:durableId="80221424">
    <w:abstractNumId w:val="7"/>
  </w:num>
  <w:num w:numId="7" w16cid:durableId="1816411809">
    <w:abstractNumId w:val="3"/>
  </w:num>
  <w:num w:numId="8" w16cid:durableId="691691006">
    <w:abstractNumId w:val="5"/>
  </w:num>
  <w:num w:numId="9" w16cid:durableId="421226076">
    <w:abstractNumId w:val="1"/>
  </w:num>
  <w:num w:numId="10" w16cid:durableId="993608841">
    <w:abstractNumId w:val="8"/>
  </w:num>
  <w:num w:numId="11" w16cid:durableId="114952567">
    <w:abstractNumId w:val="9"/>
  </w:num>
  <w:num w:numId="12" w16cid:durableId="4527970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E0B"/>
    <w:rsid w:val="000A4E0B"/>
    <w:rsid w:val="00146E60"/>
    <w:rsid w:val="0017770A"/>
    <w:rsid w:val="001B08FA"/>
    <w:rsid w:val="001F6C5D"/>
    <w:rsid w:val="002071BB"/>
    <w:rsid w:val="00220A09"/>
    <w:rsid w:val="0028264B"/>
    <w:rsid w:val="00307959"/>
    <w:rsid w:val="00356B31"/>
    <w:rsid w:val="003728D2"/>
    <w:rsid w:val="00373B67"/>
    <w:rsid w:val="00412A32"/>
    <w:rsid w:val="00494D75"/>
    <w:rsid w:val="005055CC"/>
    <w:rsid w:val="00577AEB"/>
    <w:rsid w:val="005C0EA4"/>
    <w:rsid w:val="005E020B"/>
    <w:rsid w:val="005F7797"/>
    <w:rsid w:val="006029C2"/>
    <w:rsid w:val="00650677"/>
    <w:rsid w:val="0069124C"/>
    <w:rsid w:val="006B3E67"/>
    <w:rsid w:val="00720A33"/>
    <w:rsid w:val="00775C19"/>
    <w:rsid w:val="008074C4"/>
    <w:rsid w:val="00902268"/>
    <w:rsid w:val="00916BC8"/>
    <w:rsid w:val="009310A3"/>
    <w:rsid w:val="00964D07"/>
    <w:rsid w:val="009828BB"/>
    <w:rsid w:val="009D29F9"/>
    <w:rsid w:val="00A74E6D"/>
    <w:rsid w:val="00A86F6D"/>
    <w:rsid w:val="00AA05BD"/>
    <w:rsid w:val="00AB294E"/>
    <w:rsid w:val="00AB2DA2"/>
    <w:rsid w:val="00B33BBB"/>
    <w:rsid w:val="00BA60F9"/>
    <w:rsid w:val="00BE06BA"/>
    <w:rsid w:val="00BE0FC1"/>
    <w:rsid w:val="00C00DB7"/>
    <w:rsid w:val="00C32433"/>
    <w:rsid w:val="00C54A68"/>
    <w:rsid w:val="00CA77EB"/>
    <w:rsid w:val="00CC0B25"/>
    <w:rsid w:val="00D01443"/>
    <w:rsid w:val="00D60C57"/>
    <w:rsid w:val="00D7129A"/>
    <w:rsid w:val="00D73621"/>
    <w:rsid w:val="00DB77A0"/>
    <w:rsid w:val="00DF70FF"/>
    <w:rsid w:val="00E032BF"/>
    <w:rsid w:val="00E26C34"/>
    <w:rsid w:val="00E601AF"/>
    <w:rsid w:val="00E60FC7"/>
    <w:rsid w:val="00E821E4"/>
    <w:rsid w:val="00EF2E37"/>
    <w:rsid w:val="00EF2FFD"/>
    <w:rsid w:val="00F06B14"/>
    <w:rsid w:val="00F50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6ED00"/>
  <w15:chartTrackingRefBased/>
  <w15:docId w15:val="{769282D1-1BB2-4206-A6F8-60AA2C97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0F9"/>
    <w:pPr>
      <w:spacing w:after="12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B31"/>
    <w:pPr>
      <w:ind w:left="720"/>
      <w:contextualSpacing/>
    </w:pPr>
  </w:style>
  <w:style w:type="character" w:styleId="Hyperlink">
    <w:name w:val="Hyperlink"/>
    <w:basedOn w:val="DefaultParagraphFont"/>
    <w:uiPriority w:val="99"/>
    <w:unhideWhenUsed/>
    <w:rsid w:val="00D7129A"/>
    <w:rPr>
      <w:color w:val="0563C1" w:themeColor="hyperlink"/>
      <w:u w:val="single"/>
    </w:rPr>
  </w:style>
  <w:style w:type="character" w:styleId="UnresolvedMention">
    <w:name w:val="Unresolved Mention"/>
    <w:basedOn w:val="DefaultParagraphFont"/>
    <w:uiPriority w:val="99"/>
    <w:semiHidden/>
    <w:unhideWhenUsed/>
    <w:rsid w:val="00D7129A"/>
    <w:rPr>
      <w:color w:val="605E5C"/>
      <w:shd w:val="clear" w:color="auto" w:fill="E1DFDD"/>
    </w:rPr>
  </w:style>
  <w:style w:type="paragraph" w:styleId="NormalWeb">
    <w:name w:val="Normal (Web)"/>
    <w:basedOn w:val="Normal"/>
    <w:uiPriority w:val="99"/>
    <w:unhideWhenUsed/>
    <w:rsid w:val="00D73621"/>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5691">
      <w:bodyDiv w:val="1"/>
      <w:marLeft w:val="0"/>
      <w:marRight w:val="0"/>
      <w:marTop w:val="0"/>
      <w:marBottom w:val="0"/>
      <w:divBdr>
        <w:top w:val="none" w:sz="0" w:space="0" w:color="auto"/>
        <w:left w:val="none" w:sz="0" w:space="0" w:color="auto"/>
        <w:bottom w:val="none" w:sz="0" w:space="0" w:color="auto"/>
        <w:right w:val="none" w:sz="0" w:space="0" w:color="auto"/>
      </w:divBdr>
    </w:div>
    <w:div w:id="372506793">
      <w:bodyDiv w:val="1"/>
      <w:marLeft w:val="0"/>
      <w:marRight w:val="0"/>
      <w:marTop w:val="0"/>
      <w:marBottom w:val="0"/>
      <w:divBdr>
        <w:top w:val="none" w:sz="0" w:space="0" w:color="auto"/>
        <w:left w:val="none" w:sz="0" w:space="0" w:color="auto"/>
        <w:bottom w:val="none" w:sz="0" w:space="0" w:color="auto"/>
        <w:right w:val="none" w:sz="0" w:space="0" w:color="auto"/>
      </w:divBdr>
    </w:div>
    <w:div w:id="189303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llen@rcdsm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Karen M (5160)</dc:creator>
  <cp:keywords/>
  <dc:description/>
  <cp:lastModifiedBy>JPL CV</cp:lastModifiedBy>
  <cp:revision>5</cp:revision>
  <dcterms:created xsi:type="dcterms:W3CDTF">2022-04-08T14:26:00Z</dcterms:created>
  <dcterms:modified xsi:type="dcterms:W3CDTF">2023-11-20T21:48:00Z</dcterms:modified>
</cp:coreProperties>
</file>